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12" w:rsidRDefault="003E2D2D">
      <w:r w:rsidRPr="003E2D2D">
        <w:t>This course will focus on the interaction between economic agents going from firms to countries, game theory will be the most utilized, but not the only one, study method.</w:t>
      </w:r>
    </w:p>
    <w:p w:rsidR="003E2D2D" w:rsidRDefault="003E2D2D">
      <w:r w:rsidRPr="003E2D2D">
        <w:t>The topics covered will be: Theory of Auctions, Innovation, game theory and business strategy, global economic policy</w:t>
      </w:r>
    </w:p>
    <w:p w:rsidR="003E2D2D" w:rsidRDefault="003E2D2D" w:rsidP="003E2D2D">
      <w:r>
        <w:t xml:space="preserve">Syllabus: </w:t>
      </w:r>
    </w:p>
    <w:p w:rsidR="003E2D2D" w:rsidRDefault="003E2D2D" w:rsidP="003E2D2D">
      <w:r>
        <w:t xml:space="preserve">papers </w:t>
      </w:r>
      <w:r>
        <w:t>discussed</w:t>
      </w:r>
      <w:r>
        <w:t xml:space="preserve"> in class and available on the course web site. </w:t>
      </w:r>
    </w:p>
    <w:p w:rsidR="003E2D2D" w:rsidRDefault="003E2D2D" w:rsidP="003E2D2D">
      <w:proofErr w:type="spellStart"/>
      <w:r>
        <w:t>Brandenburger</w:t>
      </w:r>
      <w:proofErr w:type="spellEnd"/>
      <w:r>
        <w:t xml:space="preserve">, A. and B. </w:t>
      </w:r>
      <w:proofErr w:type="spellStart"/>
      <w:r>
        <w:t>Nalebuff</w:t>
      </w:r>
      <w:proofErr w:type="spellEnd"/>
      <w:r>
        <w:t>, "Co-opetition", Doubleday Currency.</w:t>
      </w:r>
    </w:p>
    <w:p w:rsidR="003E2D2D" w:rsidRDefault="003E2D2D" w:rsidP="003E2D2D">
      <w:r>
        <w:t xml:space="preserve">Pankaj </w:t>
      </w:r>
      <w:proofErr w:type="spellStart"/>
      <w:r>
        <w:t>Ghemawat</w:t>
      </w:r>
      <w:proofErr w:type="spellEnd"/>
      <w:r>
        <w:t>, "Games Businesses Play" MIT Press (1-3,7).</w:t>
      </w:r>
    </w:p>
    <w:p w:rsidR="003E2D2D" w:rsidRDefault="003E2D2D" w:rsidP="003E2D2D">
      <w:r>
        <w:t xml:space="preserve">John </w:t>
      </w:r>
      <w:proofErr w:type="spellStart"/>
      <w:r>
        <w:t>Ravenhill</w:t>
      </w:r>
      <w:proofErr w:type="spellEnd"/>
      <w:r>
        <w:t xml:space="preserve"> “Global Political Economy” 3rd ed. Oxford University Press 2011, cap. 3,5,11</w:t>
      </w:r>
    </w:p>
    <w:p w:rsidR="003E2D2D" w:rsidRDefault="003E2D2D" w:rsidP="003E2D2D">
      <w:proofErr w:type="spellStart"/>
      <w:r>
        <w:t>Gort</w:t>
      </w:r>
      <w:proofErr w:type="spellEnd"/>
      <w:r>
        <w:t xml:space="preserve"> e </w:t>
      </w:r>
      <w:proofErr w:type="spellStart"/>
      <w:r>
        <w:t>Klepper</w:t>
      </w:r>
      <w:proofErr w:type="spellEnd"/>
      <w:r>
        <w:t xml:space="preserve"> (1982), Time paths in the diffusion of product innovations, The Economic Journal, 92, 367: 630-653</w:t>
      </w:r>
    </w:p>
    <w:p w:rsidR="003E2D2D" w:rsidRDefault="003E2D2D" w:rsidP="003E2D2D">
      <w:proofErr w:type="spellStart"/>
      <w:r>
        <w:t>Antonelli</w:t>
      </w:r>
      <w:proofErr w:type="spellEnd"/>
      <w:r>
        <w:t xml:space="preserve"> (1997), The economics of path-dependence in industrial organization, International Journal of Industrial Organization, 15: 643-675</w:t>
      </w:r>
    </w:p>
    <w:p w:rsidR="003E2D2D" w:rsidRDefault="003E2D2D" w:rsidP="003E2D2D">
      <w:r>
        <w:t>Page (2006), Path dependence, Quarterly Journal of Political Science, 2006, 1, 87-115</w:t>
      </w:r>
    </w:p>
    <w:p w:rsidR="003E2D2D" w:rsidRDefault="003E2D2D" w:rsidP="003E2D2D">
      <w:r>
        <w:t>Arthur (1989), Competing technologies, increasing returns, and lock-in by historical events, The Economic Journal, 99, 394: 116-131</w:t>
      </w:r>
    </w:p>
    <w:p w:rsidR="003E2D2D" w:rsidRDefault="003E2D2D" w:rsidP="003E2D2D">
      <w:r>
        <w:t>David (1985), Clio and the economics of QWERTY, The American Economic Review, 75, 2: 333-337</w:t>
      </w:r>
    </w:p>
    <w:p w:rsidR="003E2D2D" w:rsidRDefault="003E2D2D" w:rsidP="003E2D2D">
      <w:r>
        <w:t xml:space="preserve">Ken </w:t>
      </w:r>
      <w:proofErr w:type="spellStart"/>
      <w:r>
        <w:t>Binmore</w:t>
      </w:r>
      <w:proofErr w:type="spellEnd"/>
      <w:r>
        <w:t xml:space="preserve"> &amp; Paul Klemperer, 2002. "The Biggest Auction Ever: the Sale of the British 3G Telecom </w:t>
      </w:r>
      <w:proofErr w:type="spellStart"/>
      <w:r>
        <w:t>Licences</w:t>
      </w:r>
      <w:proofErr w:type="spellEnd"/>
      <w:r>
        <w:t>," Economic Journal, Royal Economic Society, vol. 112(478), pages C74-C96, March.</w:t>
      </w:r>
    </w:p>
    <w:p w:rsidR="003E2D2D" w:rsidRDefault="003E2D2D" w:rsidP="003E2D2D">
      <w:proofErr w:type="spellStart"/>
      <w:r>
        <w:t>Janusz</w:t>
      </w:r>
      <w:proofErr w:type="spellEnd"/>
      <w:r>
        <w:t xml:space="preserve"> A. </w:t>
      </w:r>
      <w:proofErr w:type="spellStart"/>
      <w:r>
        <w:t>Ordover</w:t>
      </w:r>
      <w:proofErr w:type="spellEnd"/>
      <w:r>
        <w:t>, “A Patent System for Both Diffusion and Exclusion”, Journal of Economic Perspectives—Volume 5, Number 1—Winter 1991—Pages 43–60</w:t>
      </w:r>
    </w:p>
    <w:p w:rsidR="003E2D2D" w:rsidRDefault="003E2D2D" w:rsidP="003E2D2D"/>
    <w:p w:rsidR="003E2D2D" w:rsidRDefault="003E2D2D" w:rsidP="003E2D2D">
      <w:r>
        <w:t xml:space="preserve">Paul Klemperer “A </w:t>
      </w:r>
      <w:proofErr w:type="spellStart"/>
      <w:r>
        <w:t>aucton</w:t>
      </w:r>
      <w:proofErr w:type="spellEnd"/>
      <w:r>
        <w:t xml:space="preserve"> theory: guide to the literature”, journal of surveys, 1999.</w:t>
      </w:r>
    </w:p>
    <w:p w:rsidR="003E2D2D" w:rsidRDefault="003E2D2D" w:rsidP="003E2D2D"/>
    <w:p w:rsidR="003E2D2D" w:rsidRDefault="003E2D2D" w:rsidP="003E2D2D">
      <w:bookmarkStart w:id="0" w:name="_GoBack"/>
      <w:bookmarkEnd w:id="0"/>
    </w:p>
    <w:sectPr w:rsidR="003E2D2D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2D"/>
    <w:rsid w:val="003E2D2D"/>
    <w:rsid w:val="00AB2312"/>
    <w:rsid w:val="00F1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1343</Characters>
  <Application>Microsoft Office Word</Application>
  <DocSecurity>0</DocSecurity>
  <Lines>11</Lines>
  <Paragraphs>3</Paragraphs>
  <ScaleCrop>false</ScaleCrop>
  <Company>user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account</cp:lastModifiedBy>
  <cp:revision>1</cp:revision>
  <dcterms:created xsi:type="dcterms:W3CDTF">2014-09-11T15:29:00Z</dcterms:created>
  <dcterms:modified xsi:type="dcterms:W3CDTF">2014-09-11T15:39:00Z</dcterms:modified>
</cp:coreProperties>
</file>