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000" w:rsidRDefault="005A6000" w:rsidP="005A6000">
      <w:pPr>
        <w:spacing w:after="0"/>
        <w:contextualSpacing/>
        <w:jc w:val="center"/>
        <w:rPr>
          <w:rFonts w:ascii="Tahoma" w:hAnsi="Tahoma" w:cs="Tahoma"/>
          <w:b/>
        </w:rPr>
      </w:pPr>
      <w:r>
        <w:rPr>
          <w:rFonts w:ascii="Tahoma" w:hAnsi="Tahoma" w:cs="Tahoma"/>
          <w:b/>
        </w:rPr>
        <w:t>E</w:t>
      </w:r>
      <w:r w:rsidRPr="005A6000">
        <w:rPr>
          <w:rFonts w:ascii="Tahoma" w:hAnsi="Tahoma" w:cs="Tahoma"/>
          <w:b/>
        </w:rPr>
        <w:t>lenco dei beni dell’abb</w:t>
      </w:r>
      <w:r>
        <w:rPr>
          <w:rFonts w:ascii="Tahoma" w:hAnsi="Tahoma" w:cs="Tahoma"/>
          <w:b/>
        </w:rPr>
        <w:t>azia di Saint-Germain-</w:t>
      </w:r>
      <w:proofErr w:type="spellStart"/>
      <w:r>
        <w:rPr>
          <w:rFonts w:ascii="Tahoma" w:hAnsi="Tahoma" w:cs="Tahoma"/>
          <w:b/>
        </w:rPr>
        <w:t>des</w:t>
      </w:r>
      <w:proofErr w:type="spellEnd"/>
      <w:r>
        <w:rPr>
          <w:rFonts w:ascii="Tahoma" w:hAnsi="Tahoma" w:cs="Tahoma"/>
          <w:b/>
        </w:rPr>
        <w:t>-</w:t>
      </w:r>
      <w:proofErr w:type="spellStart"/>
      <w:r>
        <w:rPr>
          <w:rFonts w:ascii="Tahoma" w:hAnsi="Tahoma" w:cs="Tahoma"/>
          <w:b/>
        </w:rPr>
        <w:t>Prés</w:t>
      </w:r>
    </w:p>
    <w:p w:rsidR="005A6000" w:rsidRPr="005A6000" w:rsidRDefault="005A6000" w:rsidP="005A6000">
      <w:pPr>
        <w:spacing w:after="0"/>
        <w:contextualSpacing/>
        <w:jc w:val="center"/>
        <w:rPr>
          <w:rFonts w:ascii="Tahoma" w:hAnsi="Tahoma" w:cs="Tahoma"/>
          <w:b/>
        </w:rPr>
      </w:pPr>
      <w:proofErr w:type="spellEnd"/>
      <w:r w:rsidRPr="005A6000">
        <w:rPr>
          <w:rFonts w:ascii="Tahoma" w:hAnsi="Tahoma" w:cs="Tahoma"/>
          <w:b/>
        </w:rPr>
        <w:t xml:space="preserve">redatto tra l’806 e l’829 su ordine dell’abate </w:t>
      </w:r>
      <w:proofErr w:type="spellStart"/>
      <w:r w:rsidRPr="005A6000">
        <w:rPr>
          <w:rFonts w:ascii="Tahoma" w:hAnsi="Tahoma" w:cs="Tahoma"/>
          <w:b/>
        </w:rPr>
        <w:t>Irminone</w:t>
      </w:r>
      <w:proofErr w:type="spellEnd"/>
    </w:p>
    <w:p w:rsidR="005A6000" w:rsidRDefault="005A6000" w:rsidP="005A6000">
      <w:pPr>
        <w:rPr>
          <w:rFonts w:ascii="Tahoma" w:hAnsi="Tahoma" w:cs="Tahoma"/>
        </w:rPr>
      </w:pPr>
    </w:p>
    <w:p w:rsidR="005A6000" w:rsidRPr="005A6000" w:rsidRDefault="005A6000" w:rsidP="005A6000">
      <w:pPr>
        <w:rPr>
          <w:rFonts w:ascii="Tahoma" w:hAnsi="Tahoma" w:cs="Tahoma"/>
        </w:rPr>
      </w:pPr>
      <w:bookmarkStart w:id="0" w:name="_GoBack"/>
      <w:bookmarkEnd w:id="0"/>
      <w:r w:rsidRPr="005A6000">
        <w:rPr>
          <w:rFonts w:ascii="Tahoma" w:hAnsi="Tahoma" w:cs="Tahoma"/>
        </w:rPr>
        <w:t xml:space="preserve">[L'abbazia] possiede a </w:t>
      </w:r>
      <w:proofErr w:type="spellStart"/>
      <w:r w:rsidRPr="005A6000">
        <w:rPr>
          <w:rFonts w:ascii="Tahoma" w:hAnsi="Tahoma" w:cs="Tahoma"/>
        </w:rPr>
        <w:t>Palaiseau</w:t>
      </w:r>
      <w:proofErr w:type="spellEnd"/>
      <w:r w:rsidRPr="005A6000">
        <w:rPr>
          <w:rFonts w:ascii="Tahoma" w:hAnsi="Tahoma" w:cs="Tahoma"/>
        </w:rPr>
        <w:t xml:space="preserve"> un manso dominico con abitazione e altri immobili in numero sufficiente.</w:t>
      </w:r>
    </w:p>
    <w:p w:rsidR="005A6000" w:rsidRPr="005A6000" w:rsidRDefault="005A6000" w:rsidP="005A6000">
      <w:pPr>
        <w:rPr>
          <w:rFonts w:ascii="Tahoma" w:hAnsi="Tahoma" w:cs="Tahoma"/>
        </w:rPr>
      </w:pPr>
      <w:r w:rsidRPr="005A6000">
        <w:rPr>
          <w:rFonts w:ascii="Tahoma" w:hAnsi="Tahoma" w:cs="Tahoma"/>
        </w:rPr>
        <w:t xml:space="preserve">Essa vi possiede 6 </w:t>
      </w:r>
      <w:proofErr w:type="spellStart"/>
      <w:r w:rsidRPr="005A6000">
        <w:rPr>
          <w:rFonts w:ascii="Tahoma" w:hAnsi="Tahoma" w:cs="Tahoma"/>
          <w:i/>
          <w:iCs/>
        </w:rPr>
        <w:t>culturae</w:t>
      </w:r>
      <w:proofErr w:type="spellEnd"/>
      <w:r w:rsidRPr="005A6000">
        <w:rPr>
          <w:rFonts w:ascii="Tahoma" w:hAnsi="Tahoma" w:cs="Tahoma"/>
        </w:rPr>
        <w:t xml:space="preserve"> di terra arabile, estese 287 </w:t>
      </w:r>
      <w:proofErr w:type="spellStart"/>
      <w:r w:rsidRPr="005A6000">
        <w:rPr>
          <w:rFonts w:ascii="Tahoma" w:hAnsi="Tahoma" w:cs="Tahoma"/>
          <w:i/>
          <w:iCs/>
        </w:rPr>
        <w:t>bonniers</w:t>
      </w:r>
      <w:proofErr w:type="spellEnd"/>
      <w:r w:rsidRPr="005A6000">
        <w:rPr>
          <w:rFonts w:ascii="Tahoma" w:hAnsi="Tahoma" w:cs="Tahoma"/>
        </w:rPr>
        <w:t xml:space="preserve"> dove possono essere seminati 1300 moggi di frumento; e 127 arpenti di vigna dove possono essere raccolti 800 moggi di vino. Essa possiede 100 arpenti di prato, su cui possono raccogliersi 150 carri di fieno.</w:t>
      </w:r>
    </w:p>
    <w:p w:rsidR="005A6000" w:rsidRPr="005A6000" w:rsidRDefault="005A6000" w:rsidP="005A6000">
      <w:pPr>
        <w:rPr>
          <w:rFonts w:ascii="Tahoma" w:hAnsi="Tahoma" w:cs="Tahoma"/>
        </w:rPr>
      </w:pPr>
      <w:r w:rsidRPr="005A6000">
        <w:rPr>
          <w:rFonts w:ascii="Tahoma" w:hAnsi="Tahoma" w:cs="Tahoma"/>
        </w:rPr>
        <w:t>Essa possiede nella località un bosco stimato una lega di circonferenza, dove si possono ingrassare 50 porci.</w:t>
      </w:r>
    </w:p>
    <w:p w:rsidR="005A6000" w:rsidRPr="005A6000" w:rsidRDefault="005A6000" w:rsidP="005A6000">
      <w:pPr>
        <w:rPr>
          <w:rFonts w:ascii="Tahoma" w:hAnsi="Tahoma" w:cs="Tahoma"/>
        </w:rPr>
      </w:pPr>
      <w:r w:rsidRPr="005A6000">
        <w:rPr>
          <w:rFonts w:ascii="Tahoma" w:hAnsi="Tahoma" w:cs="Tahoma"/>
        </w:rPr>
        <w:t>Essa vi possiede 3 mulini. Ne ricava un censo di 154 moggi di grano.</w:t>
      </w:r>
    </w:p>
    <w:p w:rsidR="005A6000" w:rsidRPr="005A6000" w:rsidRDefault="005A6000" w:rsidP="005A6000">
      <w:pPr>
        <w:rPr>
          <w:rFonts w:ascii="Tahoma" w:hAnsi="Tahoma" w:cs="Tahoma"/>
        </w:rPr>
      </w:pPr>
      <w:r w:rsidRPr="005A6000">
        <w:rPr>
          <w:rFonts w:ascii="Tahoma" w:hAnsi="Tahoma" w:cs="Tahoma"/>
        </w:rPr>
        <w:t xml:space="preserve">Essa vi possiede una chiesa costruita con cura, con tutto il necessario. Le appartengono 17 </w:t>
      </w:r>
      <w:proofErr w:type="spellStart"/>
      <w:r w:rsidRPr="005A6000">
        <w:rPr>
          <w:rFonts w:ascii="Tahoma" w:hAnsi="Tahoma" w:cs="Tahoma"/>
          <w:i/>
          <w:iCs/>
        </w:rPr>
        <w:t>bonniers</w:t>
      </w:r>
      <w:proofErr w:type="spellEnd"/>
      <w:r w:rsidRPr="005A6000">
        <w:rPr>
          <w:rFonts w:ascii="Tahoma" w:hAnsi="Tahoma" w:cs="Tahoma"/>
        </w:rPr>
        <w:t xml:space="preserve"> di arativo, 5 arpenti e mezzo di vigna, 3 arpenti di prato […]</w:t>
      </w:r>
    </w:p>
    <w:p w:rsidR="005A6000" w:rsidRPr="005A6000" w:rsidRDefault="005A6000" w:rsidP="005A6000">
      <w:pPr>
        <w:rPr>
          <w:rFonts w:ascii="Tahoma" w:hAnsi="Tahoma" w:cs="Tahoma"/>
        </w:rPr>
      </w:pPr>
      <w:r w:rsidRPr="005A6000">
        <w:rPr>
          <w:rFonts w:ascii="Tahoma" w:hAnsi="Tahoma" w:cs="Tahoma"/>
        </w:rPr>
        <w:t xml:space="preserve">Essa possiede un'altra chiesa a </w:t>
      </w:r>
      <w:proofErr w:type="spellStart"/>
      <w:r w:rsidRPr="005A6000">
        <w:rPr>
          <w:rFonts w:ascii="Tahoma" w:hAnsi="Tahoma" w:cs="Tahoma"/>
        </w:rPr>
        <w:t>Gif</w:t>
      </w:r>
      <w:proofErr w:type="spellEnd"/>
      <w:r w:rsidRPr="005A6000">
        <w:rPr>
          <w:rFonts w:ascii="Tahoma" w:hAnsi="Tahoma" w:cs="Tahoma"/>
        </w:rPr>
        <w:t xml:space="preserve">, che tiene il prete </w:t>
      </w:r>
      <w:proofErr w:type="spellStart"/>
      <w:r w:rsidRPr="005A6000">
        <w:rPr>
          <w:rFonts w:ascii="Tahoma" w:hAnsi="Tahoma" w:cs="Tahoma"/>
        </w:rPr>
        <w:t>Warodo</w:t>
      </w:r>
      <w:proofErr w:type="spellEnd"/>
      <w:r w:rsidRPr="005A6000">
        <w:rPr>
          <w:rFonts w:ascii="Tahoma" w:hAnsi="Tahoma" w:cs="Tahoma"/>
        </w:rPr>
        <w:t xml:space="preserve">. Ne dipendono 7 «ospiti». Ed essa possiede, tra il prete e i suoi ospiti, 6 </w:t>
      </w:r>
      <w:proofErr w:type="spellStart"/>
      <w:r w:rsidRPr="005A6000">
        <w:rPr>
          <w:rFonts w:ascii="Tahoma" w:hAnsi="Tahoma" w:cs="Tahoma"/>
          <w:i/>
          <w:iCs/>
        </w:rPr>
        <w:t>bonniers</w:t>
      </w:r>
      <w:proofErr w:type="spellEnd"/>
      <w:r w:rsidRPr="005A6000">
        <w:rPr>
          <w:rFonts w:ascii="Tahoma" w:hAnsi="Tahoma" w:cs="Tahoma"/>
        </w:rPr>
        <w:t xml:space="preserve"> e mezzo di arativo, 5 arpenti di vigna, 5 arpenti di prato, 1 </w:t>
      </w:r>
      <w:proofErr w:type="spellStart"/>
      <w:r w:rsidRPr="005A6000">
        <w:rPr>
          <w:rFonts w:ascii="Tahoma" w:hAnsi="Tahoma" w:cs="Tahoma"/>
        </w:rPr>
        <w:t>bonnier</w:t>
      </w:r>
      <w:proofErr w:type="spellEnd"/>
      <w:r w:rsidRPr="005A6000">
        <w:rPr>
          <w:rFonts w:ascii="Tahoma" w:hAnsi="Tahoma" w:cs="Tahoma"/>
        </w:rPr>
        <w:t xml:space="preserve"> di giovane bosco (</w:t>
      </w:r>
      <w:proofErr w:type="spellStart"/>
      <w:r w:rsidRPr="005A6000">
        <w:rPr>
          <w:rFonts w:ascii="Tahoma" w:hAnsi="Tahoma" w:cs="Tahoma"/>
        </w:rPr>
        <w:t>silva</w:t>
      </w:r>
      <w:proofErr w:type="spellEnd"/>
      <w:r w:rsidRPr="005A6000">
        <w:rPr>
          <w:rFonts w:ascii="Tahoma" w:hAnsi="Tahoma" w:cs="Tahoma"/>
        </w:rPr>
        <w:t xml:space="preserve"> </w:t>
      </w:r>
      <w:proofErr w:type="gramStart"/>
      <w:r w:rsidRPr="005A6000">
        <w:rPr>
          <w:rFonts w:ascii="Tahoma" w:hAnsi="Tahoma" w:cs="Tahoma"/>
        </w:rPr>
        <w:t>novella)…</w:t>
      </w:r>
      <w:proofErr w:type="gramEnd"/>
      <w:r w:rsidRPr="005A6000">
        <w:rPr>
          <w:rFonts w:ascii="Tahoma" w:hAnsi="Tahoma" w:cs="Tahoma"/>
        </w:rPr>
        <w:t xml:space="preserve"> </w:t>
      </w:r>
      <w:proofErr w:type="spellStart"/>
      <w:r w:rsidRPr="005A6000">
        <w:rPr>
          <w:rFonts w:ascii="Tahoma" w:hAnsi="Tahoma" w:cs="Tahoma"/>
        </w:rPr>
        <w:t>Walafredo</w:t>
      </w:r>
      <w:proofErr w:type="spellEnd"/>
      <w:r w:rsidRPr="005A6000">
        <w:rPr>
          <w:rFonts w:ascii="Tahoma" w:hAnsi="Tahoma" w:cs="Tahoma"/>
        </w:rPr>
        <w:t xml:space="preserve">, colono e </w:t>
      </w:r>
      <w:proofErr w:type="spellStart"/>
      <w:r w:rsidRPr="005A6000">
        <w:rPr>
          <w:rFonts w:ascii="Tahoma" w:hAnsi="Tahoma" w:cs="Tahoma"/>
          <w:i/>
          <w:iCs/>
        </w:rPr>
        <w:t>maior</w:t>
      </w:r>
      <w:proofErr w:type="spellEnd"/>
      <w:r w:rsidRPr="005A6000">
        <w:rPr>
          <w:rFonts w:ascii="Tahoma" w:hAnsi="Tahoma" w:cs="Tahoma"/>
        </w:rPr>
        <w:t xml:space="preserve">, e la moglie, colona, chiamata </w:t>
      </w:r>
      <w:proofErr w:type="spellStart"/>
      <w:r w:rsidRPr="005A6000">
        <w:rPr>
          <w:rFonts w:ascii="Tahoma" w:hAnsi="Tahoma" w:cs="Tahoma"/>
        </w:rPr>
        <w:t>Eudimia</w:t>
      </w:r>
      <w:proofErr w:type="spellEnd"/>
      <w:r w:rsidRPr="005A6000">
        <w:rPr>
          <w:rFonts w:ascii="Tahoma" w:hAnsi="Tahoma" w:cs="Tahoma"/>
        </w:rPr>
        <w:t xml:space="preserve">, uomini di San Germano, hanno in casa due bambini, di nome </w:t>
      </w:r>
      <w:proofErr w:type="spellStart"/>
      <w:r w:rsidRPr="005A6000">
        <w:rPr>
          <w:rFonts w:ascii="Tahoma" w:hAnsi="Tahoma" w:cs="Tahoma"/>
        </w:rPr>
        <w:t>Walahildo</w:t>
      </w:r>
      <w:proofErr w:type="spellEnd"/>
      <w:r w:rsidRPr="005A6000">
        <w:rPr>
          <w:rFonts w:ascii="Tahoma" w:hAnsi="Tahoma" w:cs="Tahoma"/>
        </w:rPr>
        <w:t xml:space="preserve"> e </w:t>
      </w:r>
      <w:proofErr w:type="spellStart"/>
      <w:r w:rsidRPr="005A6000">
        <w:rPr>
          <w:rFonts w:ascii="Tahoma" w:hAnsi="Tahoma" w:cs="Tahoma"/>
        </w:rPr>
        <w:t>Leutgardo</w:t>
      </w:r>
      <w:proofErr w:type="spellEnd"/>
      <w:r w:rsidRPr="005A6000">
        <w:rPr>
          <w:rFonts w:ascii="Tahoma" w:hAnsi="Tahoma" w:cs="Tahoma"/>
        </w:rPr>
        <w:t xml:space="preserve">. Egli tiene 2 mansi </w:t>
      </w:r>
      <w:proofErr w:type="spellStart"/>
      <w:r w:rsidRPr="005A6000">
        <w:rPr>
          <w:rFonts w:ascii="Tahoma" w:hAnsi="Tahoma" w:cs="Tahoma"/>
          <w:i/>
          <w:iCs/>
        </w:rPr>
        <w:t>ingenuili</w:t>
      </w:r>
      <w:proofErr w:type="spellEnd"/>
      <w:r w:rsidRPr="005A6000">
        <w:rPr>
          <w:rFonts w:ascii="Tahoma" w:hAnsi="Tahoma" w:cs="Tahoma"/>
        </w:rPr>
        <w:t xml:space="preserve">, costituiti da 7 </w:t>
      </w:r>
      <w:proofErr w:type="spellStart"/>
      <w:r w:rsidRPr="005A6000">
        <w:rPr>
          <w:rFonts w:ascii="Tahoma" w:hAnsi="Tahoma" w:cs="Tahoma"/>
          <w:i/>
          <w:iCs/>
        </w:rPr>
        <w:t>bonniers</w:t>
      </w:r>
      <w:proofErr w:type="spellEnd"/>
      <w:r w:rsidRPr="005A6000">
        <w:rPr>
          <w:rFonts w:ascii="Tahoma" w:hAnsi="Tahoma" w:cs="Tahoma"/>
        </w:rPr>
        <w:t xml:space="preserve"> di terra arabile, 6 arpenti di vigna, 4 arpenti di prato. Egli paga per ogni manso 1 bue, un altro anno 1 porco; 4 denari per il diritto d'uso del bosco, 2 moggi di vino per il diritto di pascolo, una pecora con un agnello. Lavora per i cereali d'inverno 4 pertiche, per quelli di marzo 2 pertiche; </w:t>
      </w:r>
      <w:proofErr w:type="spellStart"/>
      <w:r w:rsidRPr="005A6000">
        <w:rPr>
          <w:rFonts w:ascii="Tahoma" w:hAnsi="Tahoma" w:cs="Tahoma"/>
          <w:i/>
          <w:iCs/>
        </w:rPr>
        <w:t>corvées</w:t>
      </w:r>
      <w:proofErr w:type="spellEnd"/>
      <w:r w:rsidRPr="005A6000">
        <w:rPr>
          <w:rFonts w:ascii="Tahoma" w:hAnsi="Tahoma" w:cs="Tahoma"/>
        </w:rPr>
        <w:t xml:space="preserve">, lavori con il carro, opere manuali, taglio di legna secondo quanto gli viene comandato; 3 polli; 15 uova […]. L'abbazia possiede a </w:t>
      </w:r>
      <w:proofErr w:type="spellStart"/>
      <w:r w:rsidRPr="005A6000">
        <w:rPr>
          <w:rFonts w:ascii="Tahoma" w:hAnsi="Tahoma" w:cs="Tahoma"/>
        </w:rPr>
        <w:t>Palaiseau</w:t>
      </w:r>
      <w:proofErr w:type="spellEnd"/>
      <w:r w:rsidRPr="005A6000">
        <w:rPr>
          <w:rFonts w:ascii="Tahoma" w:hAnsi="Tahoma" w:cs="Tahoma"/>
        </w:rPr>
        <w:t xml:space="preserve"> 108 mansi </w:t>
      </w:r>
      <w:proofErr w:type="spellStart"/>
      <w:r w:rsidRPr="005A6000">
        <w:rPr>
          <w:rFonts w:ascii="Tahoma" w:hAnsi="Tahoma" w:cs="Tahoma"/>
          <w:i/>
          <w:iCs/>
        </w:rPr>
        <w:t>ingenuili</w:t>
      </w:r>
      <w:proofErr w:type="spellEnd"/>
      <w:r w:rsidRPr="005A6000">
        <w:rPr>
          <w:rFonts w:ascii="Tahoma" w:hAnsi="Tahoma" w:cs="Tahoma"/>
        </w:rPr>
        <w:t xml:space="preserve">, che corrispondono ogni anno al momento dell'esercito 6 carri, ogni tre anni 108 porci, ogni due anni 108 pecore con gli agnelli, 240 moggi di vino per il diritto di pascolo, 35 soldi per il diritto d'uso del bosco, 350 polli, 1750 uova, 9 soldi di testatico. </w:t>
      </w:r>
    </w:p>
    <w:p w:rsidR="005A6000" w:rsidRPr="005A6000" w:rsidRDefault="005A6000" w:rsidP="005A6000">
      <w:pPr>
        <w:rPr>
          <w:rFonts w:ascii="Tahoma" w:hAnsi="Tahoma" w:cs="Tahoma"/>
        </w:rPr>
      </w:pPr>
      <w:r w:rsidRPr="005A6000">
        <w:rPr>
          <w:rFonts w:ascii="Tahoma" w:hAnsi="Tahoma" w:cs="Tahoma"/>
        </w:rPr>
        <w:t xml:space="preserve">I mansi, mansi </w:t>
      </w:r>
      <w:proofErr w:type="spellStart"/>
      <w:r w:rsidRPr="005A6000">
        <w:rPr>
          <w:rFonts w:ascii="Tahoma" w:hAnsi="Tahoma" w:cs="Tahoma"/>
          <w:i/>
          <w:iCs/>
        </w:rPr>
        <w:t>ingenuili</w:t>
      </w:r>
      <w:proofErr w:type="spellEnd"/>
      <w:r w:rsidRPr="005A6000">
        <w:rPr>
          <w:rFonts w:ascii="Tahoma" w:hAnsi="Tahoma" w:cs="Tahoma"/>
        </w:rPr>
        <w:t xml:space="preserve">, </w:t>
      </w:r>
      <w:proofErr w:type="spellStart"/>
      <w:r w:rsidRPr="005A6000">
        <w:rPr>
          <w:rFonts w:ascii="Tahoma" w:hAnsi="Tahoma" w:cs="Tahoma"/>
          <w:i/>
          <w:iCs/>
        </w:rPr>
        <w:t>absi</w:t>
      </w:r>
      <w:proofErr w:type="spellEnd"/>
      <w:r w:rsidRPr="005A6000">
        <w:rPr>
          <w:rFonts w:ascii="Tahoma" w:hAnsi="Tahoma" w:cs="Tahoma"/>
          <w:i/>
          <w:iCs/>
        </w:rPr>
        <w:t xml:space="preserve"> </w:t>
      </w:r>
      <w:r w:rsidRPr="005A6000">
        <w:rPr>
          <w:rFonts w:ascii="Tahoma" w:hAnsi="Tahoma" w:cs="Tahoma"/>
        </w:rPr>
        <w:t>e servili, sono in complesso 127.</w:t>
      </w:r>
    </w:p>
    <w:p w:rsidR="005A6000" w:rsidRPr="005A6000" w:rsidRDefault="005A6000" w:rsidP="005A6000">
      <w:pPr>
        <w:rPr>
          <w:rFonts w:ascii="Tahoma" w:hAnsi="Tahoma" w:cs="Tahoma"/>
        </w:rPr>
      </w:pPr>
      <w:r w:rsidRPr="005A6000">
        <w:rPr>
          <w:rFonts w:ascii="Tahoma" w:hAnsi="Tahoma" w:cs="Tahoma"/>
          <w:lang w:val="en-US"/>
        </w:rPr>
        <w:t>(</w:t>
      </w:r>
      <w:proofErr w:type="spellStart"/>
      <w:r w:rsidRPr="005A6000">
        <w:rPr>
          <w:rFonts w:ascii="Tahoma" w:hAnsi="Tahoma" w:cs="Tahoma"/>
          <w:i/>
          <w:iCs/>
          <w:lang w:val="en-US"/>
        </w:rPr>
        <w:t>Textes</w:t>
      </w:r>
      <w:proofErr w:type="spellEnd"/>
      <w:r w:rsidRPr="005A6000">
        <w:rPr>
          <w:rFonts w:ascii="Tahoma" w:hAnsi="Tahoma" w:cs="Tahoma"/>
          <w:i/>
          <w:iCs/>
          <w:lang w:val="en-US"/>
        </w:rPr>
        <w:t xml:space="preserve"> et documents </w:t>
      </w:r>
      <w:proofErr w:type="spellStart"/>
      <w:r w:rsidRPr="005A6000">
        <w:rPr>
          <w:rFonts w:ascii="Tahoma" w:hAnsi="Tahoma" w:cs="Tahoma"/>
          <w:i/>
          <w:iCs/>
          <w:lang w:val="en-US"/>
        </w:rPr>
        <w:t>d'histoire</w:t>
      </w:r>
      <w:proofErr w:type="spellEnd"/>
      <w:r w:rsidRPr="005A6000">
        <w:rPr>
          <w:rFonts w:ascii="Tahoma" w:hAnsi="Tahoma" w:cs="Tahoma"/>
          <w:lang w:val="en-US"/>
        </w:rPr>
        <w:t xml:space="preserve">, II. </w:t>
      </w:r>
      <w:proofErr w:type="spellStart"/>
      <w:r w:rsidRPr="005A6000">
        <w:rPr>
          <w:rFonts w:ascii="Tahoma" w:hAnsi="Tahoma" w:cs="Tahoma"/>
          <w:i/>
          <w:iCs/>
        </w:rPr>
        <w:t>Moyen</w:t>
      </w:r>
      <w:proofErr w:type="spellEnd"/>
      <w:r w:rsidRPr="005A6000">
        <w:rPr>
          <w:rFonts w:ascii="Tahoma" w:hAnsi="Tahoma" w:cs="Tahoma"/>
          <w:i/>
          <w:iCs/>
        </w:rPr>
        <w:t xml:space="preserve"> Age</w:t>
      </w:r>
      <w:r w:rsidRPr="005A6000">
        <w:rPr>
          <w:rFonts w:ascii="Tahoma" w:hAnsi="Tahoma" w:cs="Tahoma"/>
        </w:rPr>
        <w:t>, a cura di J. CALMETTE, nuova ed. aumentata a cura di CH. HIGOUNET, Paris, P.U.F., 1953, pp. 87-88).</w:t>
      </w:r>
    </w:p>
    <w:p w:rsidR="000B636E" w:rsidRDefault="000B636E"/>
    <w:sectPr w:rsidR="000B636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000"/>
    <w:rsid w:val="000B636E"/>
    <w:rsid w:val="005A6000"/>
    <w:rsid w:val="00646343"/>
    <w:rsid w:val="00A135E2"/>
    <w:rsid w:val="00D66FA1"/>
    <w:rsid w:val="00E1309E"/>
    <w:rsid w:val="00F419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4623B"/>
  <w15:chartTrackingRefBased/>
  <w15:docId w15:val="{47782D88-B05C-4B4F-AEA1-1EF96DDD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66FA1"/>
    <w:pPr>
      <w:jc w:val="both"/>
    </w:pPr>
    <w:rPr>
      <w:rFonts w:ascii="Times New Roman" w:hAnsi="Times New Roman"/>
      <w:sz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28186">
      <w:bodyDiv w:val="1"/>
      <w:marLeft w:val="0"/>
      <w:marRight w:val="0"/>
      <w:marTop w:val="0"/>
      <w:marBottom w:val="0"/>
      <w:divBdr>
        <w:top w:val="none" w:sz="0" w:space="0" w:color="auto"/>
        <w:left w:val="none" w:sz="0" w:space="0" w:color="auto"/>
        <w:bottom w:val="none" w:sz="0" w:space="0" w:color="auto"/>
        <w:right w:val="none" w:sz="0" w:space="0" w:color="auto"/>
      </w:divBdr>
    </w:div>
    <w:div w:id="36603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Saletti</dc:creator>
  <cp:keywords/>
  <dc:description/>
  <cp:lastModifiedBy>Beatrice Saletti</cp:lastModifiedBy>
  <cp:revision>1</cp:revision>
  <dcterms:created xsi:type="dcterms:W3CDTF">2021-10-18T15:27:00Z</dcterms:created>
  <dcterms:modified xsi:type="dcterms:W3CDTF">2021-10-18T15:32:00Z</dcterms:modified>
</cp:coreProperties>
</file>